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5. március 28-án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4C1960" w:rsidRPr="00DE749F" w:rsidRDefault="004C1960" w:rsidP="004C1960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Tiszavasvári Váci Mihály Gimnázium fenntartói jog</w:t>
      </w:r>
      <w:r w:rsidR="003D473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ának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átadás</w:t>
      </w:r>
      <w:r w:rsidR="003D4733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áról</w:t>
      </w:r>
    </w:p>
    <w:p w:rsidR="004C1960" w:rsidRPr="00DE749F" w:rsidRDefault="004C1960" w:rsidP="004C1960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3D4733">
        <w:rPr>
          <w:rFonts w:ascii="Times New Roman" w:eastAsia="Calibri" w:hAnsi="Times New Roman" w:cs="Times New Roman"/>
          <w:sz w:val="24"/>
          <w:szCs w:val="24"/>
          <w:lang w:eastAsia="hu-HU"/>
        </w:rPr>
        <w:t>5731-2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/2025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4C1960" w:rsidRPr="00DE749F" w:rsidRDefault="004C1960" w:rsidP="004C1960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Gazdagné dr. Tóth Marianna önkormányzati és jogi osztályvezető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4C1960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4C1960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4C1960" w:rsidRPr="00DE749F" w:rsidTr="005E1BC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4C1960" w:rsidRPr="00DE749F" w:rsidTr="005E1BC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4C1960" w:rsidRPr="00DE749F" w:rsidTr="005E1BC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0" w:rsidRPr="00DE749F" w:rsidRDefault="004C1960" w:rsidP="005E1BC0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4C1960" w:rsidRPr="00DE749F" w:rsidRDefault="004C1960" w:rsidP="004C19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4C1960" w:rsidRPr="00DE749F" w:rsidTr="005E1BC0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0" w:rsidRPr="00DE749F" w:rsidRDefault="004C1960" w:rsidP="005E1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0" w:rsidRPr="00DE749F" w:rsidRDefault="004C1960" w:rsidP="005E1B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60" w:rsidRPr="00DE749F" w:rsidRDefault="004C1960" w:rsidP="005E1B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március 17.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Pr="00DE749F" w:rsidRDefault="004C1960" w:rsidP="004C1960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Gazdagné dr. Tóth Marianna</w:t>
      </w:r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4C1960" w:rsidRPr="00DE749F" w:rsidRDefault="004C1960" w:rsidP="004C19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C1960" w:rsidRDefault="004C1960" w:rsidP="004C1960">
      <w:r>
        <w:br w:type="page"/>
      </w:r>
    </w:p>
    <w:p w:rsidR="00122A7C" w:rsidRPr="00DE749F" w:rsidRDefault="00122A7C" w:rsidP="00122A7C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22A7C" w:rsidRPr="00DE749F" w:rsidRDefault="00122A7C" w:rsidP="00122A7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122A7C" w:rsidRPr="00DE749F" w:rsidRDefault="00122A7C" w:rsidP="00122A7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122A7C" w:rsidRPr="00DE749F" w:rsidRDefault="00122A7C" w:rsidP="00122A7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>
        <w:rPr>
          <w:rFonts w:ascii="Times New Roman" w:eastAsia="Times New Roman" w:hAnsi="Times New Roman" w:cs="Times New Roman"/>
          <w:lang w:eastAsia="hu-HU"/>
        </w:rPr>
        <w:t xml:space="preserve"> Gazdagné dr. Tóth Marianna</w:t>
      </w:r>
    </w:p>
    <w:p w:rsidR="00122A7C" w:rsidRPr="00DE749F" w:rsidRDefault="00122A7C" w:rsidP="00122A7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22A7C" w:rsidRPr="00DE749F" w:rsidRDefault="00122A7C" w:rsidP="00122A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122A7C" w:rsidRDefault="00122A7C" w:rsidP="00122A7C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 xml:space="preserve">- a Képviselő-testülethez </w:t>
      </w:r>
      <w:r>
        <w:rPr>
          <w:rFonts w:ascii="Times New Roman" w:eastAsia="Calibri" w:hAnsi="Times New Roman" w:cs="Times New Roman"/>
          <w:lang w:eastAsia="hu-HU"/>
        </w:rPr>
        <w:t>–</w:t>
      </w:r>
    </w:p>
    <w:p w:rsidR="00122A7C" w:rsidRPr="00DE749F" w:rsidRDefault="00122A7C" w:rsidP="00122A7C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</w:p>
    <w:p w:rsidR="003D4733" w:rsidRDefault="00122A7C" w:rsidP="003D473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b/>
          <w:sz w:val="24"/>
          <w:szCs w:val="24"/>
        </w:rPr>
        <w:t>Váci Mihály Gimnázium fenntartó jogának átadásá</w:t>
      </w:r>
      <w:r w:rsidR="003D4733">
        <w:rPr>
          <w:rFonts w:ascii="Times New Roman" w:hAnsi="Times New Roman" w:cs="Times New Roman"/>
          <w:b/>
          <w:sz w:val="24"/>
          <w:szCs w:val="24"/>
        </w:rPr>
        <w:t>ról</w:t>
      </w:r>
    </w:p>
    <w:p w:rsidR="00122A7C" w:rsidRDefault="00122A7C" w:rsidP="003D473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22A7C" w:rsidRPr="00122A7C" w:rsidRDefault="00122A7C" w:rsidP="00122A7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A7C">
        <w:rPr>
          <w:rFonts w:ascii="Times New Roman" w:hAnsi="Times New Roman" w:cs="Times New Roman"/>
          <w:sz w:val="24"/>
          <w:szCs w:val="24"/>
        </w:rPr>
        <w:t>A Nyíregyházi Tankerületi Központ (továbbiakban: Tankerület) tájékoztatott, hogy a Tiszavasvári Református Egyházközség a</w:t>
      </w:r>
      <w:r>
        <w:rPr>
          <w:rFonts w:ascii="Times New Roman" w:hAnsi="Times New Roman" w:cs="Times New Roman"/>
          <w:sz w:val="24"/>
          <w:szCs w:val="24"/>
        </w:rPr>
        <w:t xml:space="preserve"> Tankerülethez benyújtotta szándéknyilatkozatát arra vonatkozóan, hogy a Tiszavasvári Váci Mihály Gimnázium fenntartói jogát át kívánja venni.</w:t>
      </w:r>
    </w:p>
    <w:p w:rsidR="00D7647D" w:rsidRDefault="00122A7C" w:rsidP="00122A7C">
      <w:pPr>
        <w:jc w:val="both"/>
        <w:rPr>
          <w:rFonts w:ascii="Times New Roman" w:hAnsi="Times New Roman" w:cs="Times New Roman"/>
          <w:sz w:val="24"/>
          <w:szCs w:val="24"/>
        </w:rPr>
      </w:pPr>
      <w:r w:rsidRPr="00122A7C">
        <w:rPr>
          <w:rFonts w:ascii="Times New Roman" w:hAnsi="Times New Roman" w:cs="Times New Roman"/>
          <w:sz w:val="24"/>
          <w:szCs w:val="24"/>
        </w:rPr>
        <w:t xml:space="preserve">A nemzeti köznevelésről szóló 2011. évi CXC tv. </w:t>
      </w:r>
      <w:r>
        <w:rPr>
          <w:rFonts w:ascii="Times New Roman" w:hAnsi="Times New Roman" w:cs="Times New Roman"/>
          <w:sz w:val="24"/>
          <w:szCs w:val="24"/>
        </w:rPr>
        <w:t>84.§ (7) bekezdése a) pontja értelmében a tankerületi központ által fenntartott köznevelési intézmények esetében a köznevelésért felelős miniszter legkésőbb az intézkedés tervezett végrehajtása éve májusának utolsó munkanapjáig hozhat döntést a nevelési-oktatási intézmény fenntartói jogának átadásával kapcsolatban.</w:t>
      </w:r>
    </w:p>
    <w:p w:rsidR="00DE0D40" w:rsidRDefault="00DE0D40" w:rsidP="00DE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A nemzeti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83.§ (3)-(6) bekezdései szerint a fenntartó a köznevelési intézmény átszervezésével összefüggő döntése vagy véleményének kialakítása előtt beszerzi a vagyonkezelésében levő ingatlan tulajdonos önkormányzatának véleményét.</w:t>
      </w:r>
    </w:p>
    <w:p w:rsidR="00DE0D40" w:rsidRDefault="00DE0D40" w:rsidP="00DE0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Default="00DE0D40" w:rsidP="00DE0D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D40">
        <w:rPr>
          <w:rFonts w:ascii="Times New Roman" w:hAnsi="Times New Roman" w:cs="Times New Roman"/>
          <w:b/>
          <w:sz w:val="24"/>
          <w:szCs w:val="24"/>
        </w:rPr>
        <w:t xml:space="preserve">A képviselő-testület 61/2025. (II.20.) Kt. sz. határozatával </w:t>
      </w:r>
      <w:r>
        <w:rPr>
          <w:rFonts w:ascii="Times New Roman" w:hAnsi="Times New Roman" w:cs="Times New Roman"/>
          <w:b/>
          <w:sz w:val="24"/>
          <w:szCs w:val="24"/>
        </w:rPr>
        <w:t xml:space="preserve">már </w:t>
      </w:r>
      <w:r w:rsidRPr="00DE0D40">
        <w:rPr>
          <w:rFonts w:ascii="Times New Roman" w:hAnsi="Times New Roman" w:cs="Times New Roman"/>
          <w:b/>
          <w:sz w:val="24"/>
          <w:szCs w:val="24"/>
        </w:rPr>
        <w:t xml:space="preserve">támogatta, hogy a Tiszavasvári Váci Mihály Gimnázium a Tiszavasvári Református Egyházközség fenntartásába kerüljön. </w:t>
      </w:r>
      <w:r>
        <w:rPr>
          <w:rFonts w:ascii="Times New Roman" w:hAnsi="Times New Roman" w:cs="Times New Roman"/>
          <w:b/>
          <w:sz w:val="24"/>
          <w:szCs w:val="24"/>
        </w:rPr>
        <w:t xml:space="preserve">Álláspontom szerint a fenntartóváltás városunk érdekét szolgálja, ezért javaslom, hogy 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képviselő-testület támogató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véleményt fogalmazzon meg.</w:t>
      </w:r>
    </w:p>
    <w:p w:rsidR="00DE0D40" w:rsidRPr="00396FB2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DE0D40" w:rsidRPr="00396FB2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  <w:r w:rsidRPr="00396FB2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96FB2">
        <w:rPr>
          <w:rFonts w:ascii="Times New Roman" w:hAnsi="Times New Roman" w:cs="Times New Roman"/>
          <w:sz w:val="24"/>
          <w:szCs w:val="24"/>
        </w:rPr>
        <w:t xml:space="preserve">. március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396FB2">
        <w:rPr>
          <w:rFonts w:ascii="Times New Roman" w:hAnsi="Times New Roman" w:cs="Times New Roman"/>
          <w:sz w:val="24"/>
          <w:szCs w:val="24"/>
        </w:rPr>
        <w:t>.</w:t>
      </w:r>
    </w:p>
    <w:p w:rsidR="00DE0D40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Pr="00EA1792" w:rsidRDefault="00DE0D40" w:rsidP="00DE0D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Pr="00EA1792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DE0D40" w:rsidRPr="00EA1792" w:rsidRDefault="00DE0D40" w:rsidP="00DE0D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proofErr w:type="gramStart"/>
      <w:r w:rsidRPr="00EA179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E0D40" w:rsidRPr="00DE0D40" w:rsidRDefault="00DE0D40" w:rsidP="00DE0D4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D40" w:rsidRDefault="00DE0D40" w:rsidP="00122A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Pr="00016EDD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DE0D40" w:rsidRPr="00016EDD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0D40" w:rsidRPr="00016EDD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DE0D40" w:rsidRPr="00016EDD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DE0D40" w:rsidRPr="00016EDD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III.28.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DE0D40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DE0D40" w:rsidRDefault="00DE0D40" w:rsidP="00DE0D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0D40" w:rsidRPr="00396FB2" w:rsidRDefault="00DE0D40" w:rsidP="00DE0D4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FB2"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b/>
          <w:sz w:val="24"/>
          <w:szCs w:val="24"/>
        </w:rPr>
        <w:t>Váci Mihály Gimnázium</w:t>
      </w:r>
      <w:r w:rsidRPr="00396FB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fenntartói jog</w:t>
      </w:r>
      <w:r w:rsidR="003D4733">
        <w:rPr>
          <w:rFonts w:ascii="Times New Roman" w:hAnsi="Times New Roman" w:cs="Times New Roman"/>
          <w:b/>
          <w:sz w:val="24"/>
          <w:szCs w:val="24"/>
        </w:rPr>
        <w:t xml:space="preserve">ának </w:t>
      </w:r>
      <w:r>
        <w:rPr>
          <w:rFonts w:ascii="Times New Roman" w:hAnsi="Times New Roman" w:cs="Times New Roman"/>
          <w:b/>
          <w:sz w:val="24"/>
          <w:szCs w:val="24"/>
        </w:rPr>
        <w:t>átadásá</w:t>
      </w:r>
      <w:r w:rsidR="003D4733">
        <w:rPr>
          <w:rFonts w:ascii="Times New Roman" w:hAnsi="Times New Roman" w:cs="Times New Roman"/>
          <w:b/>
          <w:sz w:val="24"/>
          <w:szCs w:val="24"/>
        </w:rPr>
        <w:t>ról</w:t>
      </w:r>
      <w:bookmarkStart w:id="0" w:name="_GoBack"/>
      <w:bookmarkEnd w:id="0"/>
    </w:p>
    <w:p w:rsidR="00DE0D40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  <w:r w:rsidRPr="00485EE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nemzeti köznevelésről szóló 2011. évi CXC törvény </w:t>
      </w:r>
      <w:r>
        <w:rPr>
          <w:rFonts w:ascii="Times New Roman" w:hAnsi="Times New Roman" w:cs="Times New Roman"/>
          <w:sz w:val="24"/>
          <w:szCs w:val="24"/>
        </w:rPr>
        <w:t>83.§ (3)-(6) bekezdései</w:t>
      </w:r>
      <w:r w:rsidRPr="00485EE4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85EE4">
        <w:rPr>
          <w:rFonts w:ascii="Times New Roman" w:hAnsi="Times New Roman" w:cs="Times New Roman"/>
          <w:sz w:val="24"/>
          <w:szCs w:val="24"/>
        </w:rPr>
        <w:t>n kapott felhatalmazás alapján az alábbi határozatot hozza:</w:t>
      </w:r>
    </w:p>
    <w:p w:rsidR="00DE0D40" w:rsidRPr="00485EE4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Kinyilatkozza, hogy támogatja a </w:t>
      </w:r>
      <w:r w:rsidRPr="00396FB2">
        <w:rPr>
          <w:rFonts w:ascii="Times New Roman" w:hAnsi="Times New Roman" w:cs="Times New Roman"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sz w:val="24"/>
          <w:szCs w:val="24"/>
        </w:rPr>
        <w:t>Váci Mihály Gimnázium fenntartói jogának átadását a Tiszavasvári Református Egyházközség részére.</w:t>
      </w:r>
    </w:p>
    <w:p w:rsidR="00DE0D40" w:rsidRPr="00485EE4" w:rsidRDefault="00DE0D40" w:rsidP="00DE0D4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85EE4">
        <w:rPr>
          <w:rFonts w:ascii="Times New Roman" w:hAnsi="Times New Roman" w:cs="Times New Roman"/>
          <w:sz w:val="24"/>
          <w:szCs w:val="24"/>
        </w:rPr>
        <w:t>Felkéri a polgármestert, hogy a döntésről tájékoztassa a Nyíregyházi Tankerületi Központot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0D40" w:rsidRPr="00485EE4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Pr="00485EE4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  <w:r w:rsidRPr="00485EE4">
        <w:rPr>
          <w:rFonts w:ascii="Times New Roman" w:hAnsi="Times New Roman" w:cs="Times New Roman"/>
          <w:b/>
          <w:sz w:val="24"/>
          <w:szCs w:val="24"/>
        </w:rPr>
        <w:t>Határidő</w:t>
      </w:r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85EE4">
        <w:rPr>
          <w:rFonts w:ascii="Times New Roman" w:hAnsi="Times New Roman" w:cs="Times New Roman"/>
          <w:sz w:val="24"/>
          <w:szCs w:val="24"/>
        </w:rPr>
        <w:t xml:space="preserve">azonnal                                        </w:t>
      </w:r>
      <w:r w:rsidRPr="00485EE4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485E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Balázsi Csilla polgármester</w:t>
      </w:r>
    </w:p>
    <w:p w:rsidR="00DE0D40" w:rsidRPr="00485EE4" w:rsidRDefault="00DE0D40" w:rsidP="00DE0D40">
      <w:pPr>
        <w:rPr>
          <w:rFonts w:ascii="Times New Roman" w:hAnsi="Times New Roman" w:cs="Times New Roman"/>
          <w:b/>
          <w:sz w:val="24"/>
          <w:szCs w:val="24"/>
        </w:rPr>
      </w:pPr>
    </w:p>
    <w:p w:rsidR="00DE0D40" w:rsidRPr="00396FB2" w:rsidRDefault="00DE0D40" w:rsidP="00DE0D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D40" w:rsidRPr="00122A7C" w:rsidRDefault="00DE0D40" w:rsidP="00122A7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0D40" w:rsidRPr="00122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60"/>
    <w:rsid w:val="00122A7C"/>
    <w:rsid w:val="003D4733"/>
    <w:rsid w:val="004C1960"/>
    <w:rsid w:val="00DD3BDE"/>
    <w:rsid w:val="00DE0D40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448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dcterms:created xsi:type="dcterms:W3CDTF">2025-03-13T14:26:00Z</dcterms:created>
  <dcterms:modified xsi:type="dcterms:W3CDTF">2025-03-14T09:00:00Z</dcterms:modified>
</cp:coreProperties>
</file>